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left="429" w:right="444"/>
        <w:jc w:val="center"/>
      </w:pPr>
      <w:r>
        <w:rPr/>
        <w:t>YOGUR ENDULZADO PARCIALMENTE DESCREMADO SABOR A FRUTOS DEL BOSQUE, FORTIFICADO CON</w:t>
      </w:r>
      <w:r>
        <w:rPr>
          <w:spacing w:val="-47"/>
        </w:rPr>
        <w:t> </w:t>
      </w:r>
      <w:r>
        <w:rPr/>
        <w:t>VITAMINAS</w:t>
      </w:r>
      <w:r>
        <w:rPr>
          <w:spacing w:val="-1"/>
        </w:rPr>
        <w:t> </w:t>
      </w:r>
      <w:r>
        <w:rPr/>
        <w:t>A, D Y</w:t>
      </w:r>
      <w:r>
        <w:rPr>
          <w:spacing w:val="-3"/>
        </w:rPr>
        <w:t> </w:t>
      </w:r>
      <w:r>
        <w:rPr/>
        <w:t>ZINC. LIBRE DE GLUTEN.</w:t>
      </w:r>
    </w:p>
    <w:p>
      <w:pPr>
        <w:pStyle w:val="BodyText"/>
        <w:spacing w:line="206" w:lineRule="exact"/>
        <w:ind w:left="2798" w:right="2763"/>
        <w:jc w:val="center"/>
      </w:pPr>
      <w:r>
        <w:rPr/>
        <w:t>“SanCor</w:t>
      </w:r>
      <w:r>
        <w:rPr>
          <w:spacing w:val="-1"/>
        </w:rPr>
        <w:t> </w:t>
      </w:r>
      <w:r>
        <w:rPr/>
        <w:t>Yogs”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2793" w:right="2814"/>
        <w:jc w:val="center"/>
      </w:pPr>
      <w:r>
        <w:rPr/>
        <w:drawing>
          <wp:anchor distT="0" distB="0" distL="0" distR="0" allowOverlap="1" layoutInCell="1" locked="0" behindDoc="1" simplePos="0" relativeHeight="487456256">
            <wp:simplePos x="0" y="0"/>
            <wp:positionH relativeFrom="page">
              <wp:posOffset>3443223</wp:posOffset>
            </wp:positionH>
            <wp:positionV relativeFrom="paragraph">
              <wp:posOffset>402613</wp:posOffset>
            </wp:positionV>
            <wp:extent cx="525154" cy="61251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54" cy="61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56768">
            <wp:simplePos x="0" y="0"/>
            <wp:positionH relativeFrom="page">
              <wp:posOffset>4098906</wp:posOffset>
            </wp:positionH>
            <wp:positionV relativeFrom="paragraph">
              <wp:posOffset>421327</wp:posOffset>
            </wp:positionV>
            <wp:extent cx="663593" cy="65834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593" cy="65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“YOGUR BEBIBLE SABOR FRUTOS DEL BOSQUE”</w:t>
      </w:r>
      <w:r>
        <w:rPr>
          <w:spacing w:val="-48"/>
        </w:rPr>
        <w:t> </w:t>
      </w:r>
      <w:r>
        <w:rPr/>
        <w:t>SIN TACC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4565" w:val="left" w:leader="none"/>
        </w:tabs>
        <w:ind w:right="13"/>
        <w:jc w:val="center"/>
      </w:pPr>
      <w:r>
        <w:rPr/>
        <w:t>Industria</w:t>
      </w:r>
      <w:r>
        <w:rPr>
          <w:spacing w:val="-2"/>
        </w:rPr>
        <w:t> </w:t>
      </w:r>
      <w:r>
        <w:rPr/>
        <w:t>Argentina</w:t>
        <w:tab/>
        <w:t>Contenido</w:t>
      </w:r>
      <w:r>
        <w:rPr>
          <w:spacing w:val="-3"/>
        </w:rPr>
        <w:t> </w:t>
      </w:r>
      <w:r>
        <w:rPr/>
        <w:t>Neto: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07" w:lineRule="exact"/>
        <w:ind w:left="425" w:right="444"/>
        <w:jc w:val="center"/>
      </w:pPr>
      <w:r>
        <w:rPr/>
        <w:t>Alimentos</w:t>
      </w:r>
      <w:r>
        <w:rPr>
          <w:spacing w:val="-3"/>
        </w:rPr>
        <w:t> </w:t>
      </w:r>
      <w:r>
        <w:rPr/>
        <w:t>Refrigerados</w:t>
      </w:r>
      <w:r>
        <w:rPr>
          <w:spacing w:val="-5"/>
        </w:rPr>
        <w:t> </w:t>
      </w:r>
      <w:r>
        <w:rPr/>
        <w:t>Sociedad</w:t>
      </w:r>
      <w:r>
        <w:rPr>
          <w:spacing w:val="-4"/>
        </w:rPr>
        <w:t> </w:t>
      </w:r>
      <w:r>
        <w:rPr/>
        <w:t>Anónima</w:t>
      </w:r>
    </w:p>
    <w:p>
      <w:pPr>
        <w:pStyle w:val="BodyText"/>
        <w:ind w:left="1672" w:right="1689"/>
        <w:jc w:val="center"/>
      </w:pPr>
      <w:r>
        <w:rPr/>
        <w:t>Presidente Luis Sáenz Peña 1074 (C1110AAV) - Ciudad Autónoma de Buenos Aires</w:t>
      </w:r>
      <w:r>
        <w:rPr>
          <w:spacing w:val="-47"/>
        </w:rPr>
        <w:t> </w:t>
      </w:r>
      <w:r>
        <w:rPr/>
        <w:t>República</w:t>
      </w:r>
      <w:r>
        <w:rPr>
          <w:spacing w:val="-3"/>
        </w:rPr>
        <w:t> </w:t>
      </w:r>
      <w:r>
        <w:rPr/>
        <w:t>Argentina</w:t>
      </w:r>
    </w:p>
    <w:p>
      <w:pPr>
        <w:pStyle w:val="BodyText"/>
      </w:pPr>
    </w:p>
    <w:p>
      <w:pPr>
        <w:pStyle w:val="BodyText"/>
        <w:spacing w:before="1"/>
        <w:ind w:left="4178" w:right="4195" w:firstLine="2"/>
        <w:jc w:val="center"/>
      </w:pPr>
      <w:r>
        <w:rPr/>
        <w:t>RNE: 04 – 001610</w:t>
      </w:r>
      <w:r>
        <w:rPr>
          <w:spacing w:val="1"/>
        </w:rPr>
        <w:t> </w:t>
      </w:r>
      <w:r>
        <w:rPr/>
        <w:t>SENSA N°: X-I 03690</w:t>
      </w:r>
      <w:r>
        <w:rPr>
          <w:spacing w:val="-47"/>
        </w:rPr>
        <w:t> </w:t>
      </w:r>
      <w:r>
        <w:rPr/>
        <w:t>RNPA:</w:t>
      </w:r>
    </w:p>
    <w:p>
      <w:pPr>
        <w:pStyle w:val="BodyText"/>
      </w:pPr>
    </w:p>
    <w:p>
      <w:pPr>
        <w:pStyle w:val="BodyText"/>
        <w:ind w:left="100" w:right="115"/>
        <w:jc w:val="both"/>
        <w:rPr>
          <w:rFonts w:ascii="Arial" w:hAnsi="Arial"/>
          <w:b/>
        </w:rPr>
      </w:pPr>
      <w:r>
        <w:rPr/>
        <w:t>Ingredientes: Leche parcialmente descremada, azúcar, concentrado de proteínas lácteas, cultivos de bacterias lácticas</w:t>
      </w:r>
      <w:r>
        <w:rPr>
          <w:spacing w:val="1"/>
        </w:rPr>
        <w:t> </w:t>
      </w:r>
      <w:r>
        <w:rPr/>
        <w:t>específicas,</w:t>
      </w:r>
      <w:r>
        <w:rPr>
          <w:spacing w:val="1"/>
        </w:rPr>
        <w:t> </w:t>
      </w:r>
      <w:r>
        <w:rPr/>
        <w:t>gluconato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zinc,</w:t>
      </w:r>
      <w:r>
        <w:rPr>
          <w:spacing w:val="1"/>
        </w:rPr>
        <w:t> </w:t>
      </w:r>
      <w:r>
        <w:rPr/>
        <w:t>vitamina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estabilizante</w:t>
      </w:r>
      <w:r>
        <w:rPr>
          <w:spacing w:val="1"/>
        </w:rPr>
        <w:t> </w:t>
      </w:r>
      <w:r>
        <w:rPr/>
        <w:t>(gelatina),</w:t>
      </w:r>
      <w:r>
        <w:rPr>
          <w:spacing w:val="1"/>
        </w:rPr>
        <w:t> </w:t>
      </w:r>
      <w:r>
        <w:rPr/>
        <w:t>aroma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colorantes</w:t>
      </w:r>
      <w:r>
        <w:rPr>
          <w:spacing w:val="1"/>
        </w:rPr>
        <w:t> </w:t>
      </w:r>
      <w:r>
        <w:rPr/>
        <w:t>(carmín,</w:t>
      </w:r>
      <w:r>
        <w:rPr>
          <w:spacing w:val="1"/>
        </w:rPr>
        <w:t> </w:t>
      </w:r>
      <w:r>
        <w:rPr/>
        <w:t>azul</w:t>
      </w:r>
      <w:r>
        <w:rPr>
          <w:spacing w:val="1"/>
        </w:rPr>
        <w:t> </w:t>
      </w:r>
      <w:r>
        <w:rPr/>
        <w:t>brillante).</w:t>
      </w:r>
      <w:r>
        <w:rPr>
          <w:spacing w:val="1"/>
        </w:rPr>
        <w:t> </w:t>
      </w:r>
      <w:r>
        <w:rPr>
          <w:rFonts w:ascii="Arial" w:hAnsi="Arial"/>
          <w:b/>
        </w:rPr>
        <w:t>CONTIENE: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LECHE.</w:t>
      </w:r>
    </w:p>
    <w:p>
      <w:pPr>
        <w:pStyle w:val="BodyText"/>
        <w:spacing w:after="1"/>
        <w:rPr>
          <w:rFonts w:ascii="Arial"/>
          <w:b/>
        </w:rPr>
      </w:pPr>
    </w:p>
    <w:tbl>
      <w:tblPr>
        <w:tblW w:w="0" w:type="auto"/>
        <w:jc w:val="left"/>
        <w:tblInd w:w="19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993"/>
        <w:gridCol w:w="775"/>
        <w:gridCol w:w="2063"/>
      </w:tblGrid>
      <w:tr>
        <w:trPr>
          <w:trHeight w:val="217" w:hRule="atLeast"/>
        </w:trPr>
        <w:tc>
          <w:tcPr>
            <w:tcW w:w="6270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197" w:lineRule="exact" w:before="1"/>
              <w:ind w:left="150" w:right="132"/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nutricional</w:t>
            </w:r>
          </w:p>
        </w:tc>
      </w:tr>
      <w:tr>
        <w:trPr>
          <w:trHeight w:val="218" w:hRule="atLeast"/>
        </w:trPr>
        <w:tc>
          <w:tcPr>
            <w:tcW w:w="6270" w:type="dxa"/>
            <w:gridSpan w:val="4"/>
            <w:tcBorders>
              <w:top w:val="nil"/>
            </w:tcBorders>
          </w:tcPr>
          <w:p>
            <w:pPr>
              <w:pStyle w:val="TableParagraph"/>
              <w:spacing w:line="194" w:lineRule="exact" w:before="4"/>
              <w:ind w:left="1305"/>
              <w:rPr>
                <w:sz w:val="18"/>
              </w:rPr>
            </w:pPr>
            <w:r>
              <w:rPr>
                <w:sz w:val="18"/>
              </w:rPr>
              <w:t>Porción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vaso)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Porciones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envase:</w:t>
            </w:r>
          </w:p>
        </w:tc>
      </w:tr>
      <w:tr>
        <w:trPr>
          <w:trHeight w:val="414" w:hRule="atLeast"/>
        </w:trPr>
        <w:tc>
          <w:tcPr>
            <w:tcW w:w="2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TableParagraph"/>
              <w:spacing w:line="206" w:lineRule="exact" w:before="0"/>
              <w:ind w:left="587" w:right="331" w:hanging="221"/>
              <w:rPr>
                <w:sz w:val="18"/>
              </w:rPr>
            </w:pPr>
            <w:r>
              <w:rPr>
                <w:sz w:val="18"/>
              </w:rPr>
              <w:t>Cantidad por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porción</w:t>
            </w:r>
          </w:p>
        </w:tc>
        <w:tc>
          <w:tcPr>
            <w:tcW w:w="2063" w:type="dxa"/>
          </w:tcPr>
          <w:p>
            <w:pPr>
              <w:pStyle w:val="TableParagraph"/>
              <w:spacing w:line="240" w:lineRule="auto" w:before="104"/>
              <w:ind w:left="684" w:right="669"/>
              <w:jc w:val="center"/>
              <w:rPr>
                <w:sz w:val="18"/>
              </w:rPr>
            </w:pPr>
            <w:r>
              <w:rPr>
                <w:sz w:val="18"/>
              </w:rPr>
              <w:t>%VD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(*)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energético</w:t>
            </w:r>
          </w:p>
        </w:tc>
        <w:tc>
          <w:tcPr>
            <w:tcW w:w="1768" w:type="dxa"/>
            <w:gridSpan w:val="2"/>
          </w:tcPr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129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kcal = 548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kJ</w:t>
            </w:r>
          </w:p>
        </w:tc>
        <w:tc>
          <w:tcPr>
            <w:tcW w:w="2063" w:type="dxa"/>
          </w:tcPr>
          <w:p>
            <w:pPr>
              <w:pStyle w:val="TableParagraph"/>
              <w:ind w:left="683" w:right="669"/>
              <w:jc w:val="center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line="194" w:lineRule="exact"/>
              <w:ind w:left="69"/>
              <w:rPr>
                <w:sz w:val="18"/>
              </w:rPr>
            </w:pPr>
            <w:r>
              <w:rPr>
                <w:sz w:val="18"/>
              </w:rPr>
              <w:t>Carbohidratos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cuales: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77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2063" w:type="dxa"/>
          </w:tcPr>
          <w:p>
            <w:pPr>
              <w:pStyle w:val="TableParagraph"/>
              <w:spacing w:line="194" w:lineRule="exact"/>
              <w:ind w:left="684" w:right="669"/>
              <w:jc w:val="center"/>
              <w:rPr>
                <w:sz w:val="18"/>
              </w:rPr>
            </w:pPr>
            <w:r>
              <w:rPr>
                <w:sz w:val="18"/>
              </w:rPr>
              <w:t>8%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Totales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2063" w:type="dxa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2439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Añadidos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2063" w:type="dxa"/>
          </w:tcPr>
          <w:p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line="194" w:lineRule="exact"/>
              <w:ind w:left="69"/>
              <w:rPr>
                <w:sz w:val="18"/>
              </w:rPr>
            </w:pPr>
            <w:r>
              <w:rPr>
                <w:sz w:val="18"/>
              </w:rPr>
              <w:t>Proteínas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5,6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77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2063" w:type="dxa"/>
          </w:tcPr>
          <w:p>
            <w:pPr>
              <w:pStyle w:val="TableParagraph"/>
              <w:spacing w:line="194" w:lineRule="exact"/>
              <w:ind w:left="683" w:right="669"/>
              <w:jc w:val="center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totales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2063" w:type="dxa"/>
          </w:tcPr>
          <w:p>
            <w:pPr>
              <w:pStyle w:val="TableParagraph"/>
              <w:ind w:left="684" w:right="669"/>
              <w:jc w:val="center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saturadas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2063" w:type="dxa"/>
          </w:tcPr>
          <w:p>
            <w:pPr>
              <w:pStyle w:val="TableParagraph"/>
              <w:ind w:left="684" w:right="669"/>
              <w:jc w:val="center"/>
              <w:rPr>
                <w:sz w:val="18"/>
              </w:rPr>
            </w:pPr>
            <w:r>
              <w:rPr>
                <w:sz w:val="18"/>
              </w:rPr>
              <w:t>3%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line="194" w:lineRule="exact"/>
              <w:ind w:left="69"/>
              <w:rPr>
                <w:sz w:val="18"/>
              </w:rPr>
            </w:pPr>
            <w:r>
              <w:rPr>
                <w:sz w:val="18"/>
              </w:rPr>
              <w:t>Sodio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77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2063" w:type="dxa"/>
          </w:tcPr>
          <w:p>
            <w:pPr>
              <w:pStyle w:val="TableParagraph"/>
              <w:spacing w:line="194" w:lineRule="exact"/>
              <w:ind w:left="683" w:right="669"/>
              <w:jc w:val="center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mcg</w:t>
            </w:r>
          </w:p>
        </w:tc>
        <w:tc>
          <w:tcPr>
            <w:tcW w:w="2063" w:type="dxa"/>
          </w:tcPr>
          <w:p>
            <w:pPr>
              <w:pStyle w:val="TableParagraph"/>
              <w:ind w:left="683" w:right="669"/>
              <w:jc w:val="center"/>
              <w:rPr>
                <w:sz w:val="18"/>
              </w:rPr>
            </w:pPr>
            <w:r>
              <w:rPr>
                <w:sz w:val="18"/>
              </w:rPr>
              <w:t>22%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mcg</w:t>
            </w:r>
          </w:p>
        </w:tc>
        <w:tc>
          <w:tcPr>
            <w:tcW w:w="2063" w:type="dxa"/>
          </w:tcPr>
          <w:p>
            <w:pPr>
              <w:pStyle w:val="TableParagraph"/>
              <w:ind w:left="683" w:right="669"/>
              <w:jc w:val="center"/>
              <w:rPr>
                <w:sz w:val="18"/>
              </w:rPr>
            </w:pPr>
            <w:r>
              <w:rPr>
                <w:sz w:val="18"/>
              </w:rPr>
              <w:t>34%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line="194" w:lineRule="exact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B12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0,28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77"/>
              <w:rPr>
                <w:sz w:val="18"/>
              </w:rPr>
            </w:pPr>
            <w:r>
              <w:rPr>
                <w:sz w:val="18"/>
              </w:rPr>
              <w:t>mcg</w:t>
            </w:r>
          </w:p>
        </w:tc>
        <w:tc>
          <w:tcPr>
            <w:tcW w:w="2063" w:type="dxa"/>
          </w:tcPr>
          <w:p>
            <w:pPr>
              <w:pStyle w:val="TableParagraph"/>
              <w:spacing w:line="194" w:lineRule="exact"/>
              <w:ind w:left="683" w:right="669"/>
              <w:jc w:val="center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Calcio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2063" w:type="dxa"/>
          </w:tcPr>
          <w:p>
            <w:pPr>
              <w:pStyle w:val="TableParagraph"/>
              <w:ind w:left="683" w:right="669"/>
              <w:jc w:val="center"/>
              <w:rPr>
                <w:sz w:val="18"/>
              </w:rPr>
            </w:pPr>
            <w:r>
              <w:rPr>
                <w:sz w:val="18"/>
              </w:rPr>
              <w:t>14%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Zinc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2063" w:type="dxa"/>
          </w:tcPr>
          <w:p>
            <w:pPr>
              <w:pStyle w:val="TableParagraph"/>
              <w:ind w:left="683" w:right="669"/>
              <w:jc w:val="center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line="194" w:lineRule="exact"/>
              <w:ind w:left="69"/>
              <w:rPr>
                <w:sz w:val="18"/>
              </w:rPr>
            </w:pPr>
            <w:r>
              <w:rPr>
                <w:sz w:val="18"/>
              </w:rPr>
              <w:t>Fósforo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75" w:type="dxa"/>
            <w:tcBorders>
              <w:left w:val="nil"/>
            </w:tcBorders>
          </w:tcPr>
          <w:p>
            <w:pPr>
              <w:pStyle w:val="TableParagraph"/>
              <w:spacing w:line="194" w:lineRule="exact"/>
              <w:ind w:left="77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2063" w:type="dxa"/>
          </w:tcPr>
          <w:p>
            <w:pPr>
              <w:pStyle w:val="TableParagraph"/>
              <w:spacing w:line="194" w:lineRule="exact"/>
              <w:ind w:left="683" w:right="669"/>
              <w:jc w:val="center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</w:tr>
      <w:tr>
        <w:trPr>
          <w:trHeight w:val="1245" w:hRule="atLeast"/>
        </w:trPr>
        <w:tc>
          <w:tcPr>
            <w:tcW w:w="6270" w:type="dxa"/>
            <w:gridSpan w:val="4"/>
          </w:tcPr>
          <w:p>
            <w:pPr>
              <w:pStyle w:val="TableParagraph"/>
              <w:spacing w:line="240" w:lineRule="auto" w:before="1"/>
              <w:ind w:left="129" w:right="116" w:firstLine="206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aporta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cantidades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significativas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grasas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trans y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fibra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alimentaria.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%VD: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Valores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Diarios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dieta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8400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kJ.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Sus</w:t>
            </w:r>
          </w:p>
          <w:p>
            <w:pPr>
              <w:pStyle w:val="TableParagraph"/>
              <w:spacing w:line="242" w:lineRule="auto" w:before="0"/>
              <w:ind w:left="149" w:right="132"/>
              <w:jc w:val="center"/>
              <w:rPr>
                <w:sz w:val="18"/>
              </w:rPr>
            </w:pPr>
            <w:r>
              <w:rPr>
                <w:sz w:val="18"/>
              </w:rPr>
              <w:t>valores diarios pueden ser mayores o menores dependiendo de sus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necesidades energéticas.</w:t>
            </w:r>
          </w:p>
          <w:p>
            <w:pPr>
              <w:pStyle w:val="TableParagraph"/>
              <w:spacing w:line="206" w:lineRule="exact" w:before="0"/>
              <w:ind w:left="150" w:right="132"/>
              <w:jc w:val="center"/>
              <w:rPr>
                <w:sz w:val="18"/>
              </w:rPr>
            </w:pPr>
            <w:r>
              <w:rPr>
                <w:sz w:val="18"/>
              </w:rPr>
              <w:t>Requerimientos diarios (19/65 años): Vit. A: 600mcg, Vit. D: 5,0mcg (19/50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años),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Zinc: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7mg.</w:t>
            </w:r>
          </w:p>
        </w:tc>
      </w:tr>
    </w:tbl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BodyText"/>
        <w:spacing w:line="207" w:lineRule="exact"/>
        <w:ind w:left="2798" w:right="2813"/>
        <w:jc w:val="center"/>
      </w:pPr>
      <w:r>
        <w:rPr/>
        <w:t>CONSERVAR</w:t>
      </w:r>
      <w:r>
        <w:rPr>
          <w:spacing w:val="-1"/>
        </w:rPr>
        <w:t> </w:t>
      </w:r>
      <w:r>
        <w:rPr/>
        <w:t>REFRIGERADO</w:t>
      </w:r>
      <w:r>
        <w:rPr>
          <w:spacing w:val="-1"/>
        </w:rPr>
        <w:t> </w:t>
      </w:r>
      <w:r>
        <w:rPr/>
        <w:t>(2</w:t>
      </w:r>
      <w:r>
        <w:rPr>
          <w:spacing w:val="1"/>
        </w:rPr>
        <w:t> </w:t>
      </w:r>
      <w:r>
        <w:rPr/>
        <w:t>- 8 °C)</w:t>
      </w:r>
    </w:p>
    <w:p>
      <w:pPr>
        <w:pStyle w:val="BodyText"/>
        <w:ind w:left="2798" w:right="2814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6083314</wp:posOffset>
            </wp:positionH>
            <wp:positionV relativeFrom="paragraph">
              <wp:posOffset>104844</wp:posOffset>
            </wp:positionV>
            <wp:extent cx="1067638" cy="56300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8" cy="56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DE VENCIMIENTO/LOTE N° (Ver en el envase)</w:t>
      </w:r>
      <w:r>
        <w:rPr>
          <w:spacing w:val="-47"/>
        </w:rPr>
        <w:t> </w:t>
      </w:r>
      <w:r>
        <w:rPr/>
        <w:t>AGITAR</w:t>
      </w:r>
      <w:r>
        <w:rPr>
          <w:spacing w:val="-1"/>
        </w:rPr>
        <w:t> </w:t>
      </w:r>
      <w:r>
        <w:rPr/>
        <w:t>ANTES DE CONSUMIR</w:t>
      </w:r>
    </w:p>
    <w:sectPr>
      <w:type w:val="continuous"/>
      <w:pgSz w:w="12240" w:h="15840"/>
      <w:pgMar w:top="1160" w:bottom="280" w:left="13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196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2024-10-01T13:26:00Z</dcterms:created>
  <dcterms:modified xsi:type="dcterms:W3CDTF">2024-10-01T13:26:00Z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2024-10-01T00:00:00Z</vt:filetime>
  </property>
</Properties>
</file>